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84"/>
          <w:szCs w:val="84"/>
        </w:rPr>
      </w:pPr>
      <w:r>
        <w:rPr>
          <w:sz w:val="84"/>
          <w:szCs w:val="84"/>
        </w:rPr>
        <w:t>软件测试</w:t>
      </w:r>
    </w:p>
    <w:p>
      <w:pPr>
        <w:bidi w:val="0"/>
      </w:pPr>
    </w:p>
    <w:p>
      <w:pPr>
        <w:pStyle w:val="2"/>
        <w:bidi w:val="0"/>
        <w:rPr>
          <w:lang w:eastAsia="zh-CN"/>
        </w:rPr>
      </w:pPr>
      <w:bookmarkStart w:id="0" w:name="_Toc1504150173"/>
      <w:bookmarkStart w:id="1" w:name="_Toc1431347383"/>
      <w:r>
        <w:rPr>
          <w:lang w:eastAsia="zh-CN"/>
        </w:rPr>
        <w:t>1、测试对象：软件</w:t>
      </w:r>
      <w:bookmarkEnd w:id="0"/>
      <w:bookmarkEnd w:id="1"/>
    </w:p>
    <w:p>
      <w:p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1.1 需求分析阶段：各种需求规格说明书</w:t>
      </w:r>
    </w:p>
    <w:p>
      <w:p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1.2 软件架构设计：api接口文档（接口测试基础）</w:t>
      </w:r>
    </w:p>
    <w:p>
      <w:p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1.3 编码实现阶段：源代码（白盒测试、单元测试）</w:t>
      </w:r>
    </w:p>
    <w:p>
      <w:p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1.4 系统功能使用：软件功能主题</w:t>
      </w:r>
    </w:p>
    <w:p>
      <w:pPr>
        <w:pStyle w:val="2"/>
        <w:bidi w:val="0"/>
        <w:rPr>
          <w:lang w:eastAsia="zh-CN"/>
        </w:rPr>
      </w:pPr>
      <w:bookmarkStart w:id="2" w:name="_Toc543652387"/>
      <w:bookmarkStart w:id="3" w:name="_Toc74465127"/>
      <w:r>
        <w:rPr>
          <w:lang w:eastAsia="zh-CN"/>
        </w:rPr>
        <w:t>2、测试级别</w:t>
      </w:r>
      <w:bookmarkEnd w:id="2"/>
      <w:bookmarkEnd w:id="3"/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2.1 单元测试（UT）：代码级别的测试，主要是类，函数，组件。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2.2 集成测试（IT）：接口测试，多个单元模块组合看是否能正常工作。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2.3 系统测试（ST）：最多的一种测试，测试员充当用户，对软件功能主题测试。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2.3.1 功能测试：当前软件主体共体功能是否可用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2.3.2 兼容性测试：软件在不同环境下是否能正常使用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2.3.3 安全测试：是否只对软件授权用户体现功能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2.3.4 性能测试：软件消耗的资源和产出比是否划算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2.4 验证测试：使用户为软件买单。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2.4.1 阿尔法a测试--内侧；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2.4.2 贝塔测试--公测；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2.4.3 UAT测试--用户组织人员来测试；</w:t>
      </w:r>
    </w:p>
    <w:p>
      <w:pPr>
        <w:pStyle w:val="2"/>
        <w:bidi w:val="0"/>
        <w:rPr>
          <w:lang w:eastAsia="zh-CN"/>
        </w:rPr>
      </w:pPr>
      <w:bookmarkStart w:id="4" w:name="_Toc1699906935"/>
      <w:bookmarkStart w:id="5" w:name="_Toc1770233971"/>
      <w:r>
        <w:rPr>
          <w:lang w:eastAsia="zh-CN"/>
        </w:rPr>
        <w:t>3、常见测试方法</w:t>
      </w:r>
      <w:bookmarkEnd w:id="4"/>
      <w:bookmarkEnd w:id="5"/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3.1 从测试对象分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3.1.1 白盒测试：软件代码的测试 ，不在意界面，只求底层 功能实线，逻辑正确。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3.1.2 黑盒测试：外在功能测试。</w:t>
      </w:r>
    </w:p>
    <w:p>
      <w:pPr>
        <w:numPr>
          <w:ilvl w:val="0"/>
          <w:numId w:val="0"/>
        </w:numPr>
        <w:bidi w:val="0"/>
        <w:ind w:left="84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3.1.2.1 功能测试：逻辑功能测试 、界面测试、易用性测试、安装测试、兼容性测试</w:t>
      </w:r>
    </w:p>
    <w:p>
      <w:pPr>
        <w:numPr>
          <w:ilvl w:val="0"/>
          <w:numId w:val="0"/>
        </w:numPr>
        <w:bidi w:val="0"/>
        <w:ind w:left="84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3.1.2.2 性能测试：时间性能、空间性能、一般性能、稳定性、负载测试、压力测试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3.1.3 灰盒测试：代码和外在功能都测。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3.2 按测试对象是否执行分类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3.2.1 静态测试：不执行测试，文档，网页效果等。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3.2.2 动态测试：运行在真实环境测试。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3.3 按测试手段分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3.3.1 手工测试：优点是灵活 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3.3.2 自动化测试：一种是自己写脚本，另一种是第三方工具。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3.4 其他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3.4.1 回归测试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3.4.2 冒烟测试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3.4.3 随机测试：对重要部分复测或新增部分重点测试，测试没有覆盖到的用例，特殊点，特殊环境，并发性等测试，尤其是以前发现过重大 bug的地方再次测试 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3.4.4 验证测试</w:t>
      </w:r>
    </w:p>
    <w:p>
      <w:pPr>
        <w:pStyle w:val="2"/>
        <w:bidi w:val="0"/>
        <w:rPr>
          <w:lang w:eastAsia="zh-CN"/>
        </w:rPr>
      </w:pPr>
      <w:bookmarkStart w:id="6" w:name="_Toc1083905059"/>
      <w:bookmarkStart w:id="7" w:name="_Toc213416857"/>
      <w:r>
        <w:rPr>
          <w:lang w:eastAsia="zh-CN"/>
        </w:rPr>
        <w:t>4、软件质量特性</w:t>
      </w:r>
      <w:bookmarkEnd w:id="6"/>
      <w:bookmarkEnd w:id="7"/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4.1 功能性：满足用户显示或隐式功能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4.2 易用性：好用，易学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4.3 可靠性：必须实线软件需求当中的具体功能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4.4 效率性：高效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4.5 可维护性：修复后继续使用的功能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4.6 可移植性：从一个平台移植到另一个平台</w:t>
      </w:r>
    </w:p>
    <w:p>
      <w:pPr>
        <w:pStyle w:val="2"/>
        <w:bidi w:val="0"/>
        <w:rPr>
          <w:lang w:eastAsia="zh-CN"/>
        </w:rPr>
      </w:pPr>
      <w:bookmarkStart w:id="8" w:name="_Toc88549112"/>
      <w:bookmarkStart w:id="9" w:name="_Toc599425109"/>
      <w:r>
        <w:rPr>
          <w:lang w:eastAsia="zh-CN"/>
        </w:rPr>
        <w:t>5、软件测试流程</w:t>
      </w:r>
      <w:bookmarkEnd w:id="8"/>
      <w:bookmarkEnd w:id="9"/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5.1 需求分析：梳理需要设计的点，来源于规格说明书、api文档、竟品分析、个人经验；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5.2 设计用例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5.2.1 等价类划分法：黑盒测试法，数据分类，每类挑选代表性数据来测试，分有效等价类（按条件选取，边界值一定要测） ，无效等价类（与条件相反、特殊符号、空）。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5.2.2 因果图法：条件的组合，防止重复测试或漏侧，有恒等关系、取反关系、或关系、与关系四种，约束条件有互斥、包含、屏蔽、唯一、要求五种，使用步骤（找所有因果，找因果制约条件及组合关系，因果图转化为判定表）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</w:pPr>
      <w:r>
        <w:drawing>
          <wp:inline distT="0" distB="0" distL="114300" distR="114300">
            <wp:extent cx="4272915" cy="2896235"/>
            <wp:effectExtent l="0" t="0" r="19685" b="247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89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</w:pPr>
      <w:r>
        <w:drawing>
          <wp:inline distT="0" distB="0" distL="114300" distR="114300">
            <wp:extent cx="4187190" cy="3115945"/>
            <wp:effectExtent l="0" t="0" r="381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3115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left"/>
        <w:rPr>
          <w:lang w:eastAsia="zh-CN"/>
        </w:rPr>
      </w:pPr>
      <w:r>
        <w:drawing>
          <wp:inline distT="0" distB="0" distL="114300" distR="114300">
            <wp:extent cx="5095875" cy="2457450"/>
            <wp:effectExtent l="0" t="0" r="952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5.2.3 判定表：因果图的表格。可以合并用例条数，相同的合并。</w:t>
      </w:r>
    </w:p>
    <w:p>
      <w:pPr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5283200" cy="20059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5.2.4 场景法：测试业务流程，模拟用户操作。基本流是正常操作，备选流是把错误场景操作一遍。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5.2.5 流程分析法：了解需求，找各页面及流转关系，画业务流程（pm做），写测试用例。正常流程，异常流程。</w:t>
      </w:r>
    </w:p>
    <w:p>
      <w:pPr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5498465" cy="2710180"/>
            <wp:effectExtent l="0" t="0" r="1333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271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5.2.6 错误推断法：利用直觉和经验猜测错误，列出清单来测试。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5.2.7 正交表：使用最小的测试用例获得最大的测试覆盖率，时间紧迫可以用，但是为了全面性还是要全部用例都测的。可用软件allpairs自动生成表格。</w:t>
      </w:r>
    </w:p>
    <w:p>
      <w:pPr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5168265" cy="2056765"/>
            <wp:effectExtent l="0" t="0" r="133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205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有81中，在其中找代表性的，正交表有表格可以去网上找，如</w:t>
      </w:r>
    </w:p>
    <w:p>
      <w:pPr>
        <w:numPr>
          <w:ilvl w:val="0"/>
          <w:numId w:val="0"/>
        </w:numPr>
        <w:bidi w:val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L9（3的4次方）等表格样式。</w:t>
      </w:r>
    </w:p>
    <w:p>
      <w:pPr>
        <w:numPr>
          <w:ilvl w:val="0"/>
          <w:numId w:val="0"/>
        </w:numPr>
        <w:bidi w:val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t xml:space="preserve">              </w:t>
      </w:r>
      <w:r>
        <w:drawing>
          <wp:inline distT="0" distB="0" distL="114300" distR="114300">
            <wp:extent cx="3282950" cy="2950845"/>
            <wp:effectExtent l="0" t="0" r="19050" b="209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295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drawing>
          <wp:inline distT="0" distB="0" distL="114300" distR="114300">
            <wp:extent cx="5454650" cy="1804035"/>
            <wp:effectExtent l="0" t="0" r="6350" b="247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5.2.8 混合正交表：不是规则的正交表，用allpairs自动生成。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lang w:eastAsia="zh-CN"/>
        </w:rPr>
      </w:pPr>
      <w:r>
        <w:drawing>
          <wp:inline distT="0" distB="0" distL="114300" distR="114300">
            <wp:extent cx="4903470" cy="2298065"/>
            <wp:effectExtent l="0" t="0" r="24130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229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5.3 评审用例：对当前用例进行添加或删除。同行审核、用户审核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5.4 配置环境：操作系统+服务器+数据库+软件底层代码的执行环境。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5.5 执行用例：执行用例前会先做冒烟测试（过一遍主体执行流程或核心功能，有问题就返回rd），冒烟测试通过后才开展全面测试。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5.6 回归测试及缺陷跟踪：缺陷修复完成后需要再测试，缺陷发现后需要一直跟踪到结束缺陷。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5.7 输出测试报告：将当前测试过程产生的数据输出，方便别人查看。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5.8 测试结束：文件归档方便以后要用。</w:t>
      </w:r>
    </w:p>
    <w:p>
      <w:pPr>
        <w:pStyle w:val="2"/>
        <w:bidi w:val="0"/>
        <w:rPr>
          <w:lang w:eastAsia="zh-CN"/>
        </w:rPr>
      </w:pPr>
      <w:bookmarkStart w:id="10" w:name="_Toc692018886"/>
      <w:bookmarkStart w:id="11" w:name="_Toc38758013"/>
      <w:r>
        <w:rPr>
          <w:lang w:eastAsia="zh-CN"/>
        </w:rPr>
        <w:t>6、软件架构:指导软件开发的思想</w:t>
      </w:r>
      <w:bookmarkEnd w:id="10"/>
      <w:bookmarkEnd w:id="11"/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6.1 b/s：浏览器到服务端，产品成熟所以更标准，浏览器负责展示，服务器负责处理，刷新就升级了。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6.2 c/s：客户端到服务端，客户端可以存储一些数据，效率高些，更安全些，要手动更新。</w:t>
      </w:r>
    </w:p>
    <w:p>
      <w:pPr>
        <w:pStyle w:val="2"/>
        <w:bidi w:val="0"/>
        <w:rPr>
          <w:lang w:eastAsia="zh-CN"/>
        </w:rPr>
      </w:pPr>
      <w:bookmarkStart w:id="12" w:name="_Toc718379450"/>
      <w:bookmarkStart w:id="13" w:name="_Toc2137468497"/>
      <w:r>
        <w:rPr>
          <w:lang w:eastAsia="zh-CN"/>
        </w:rPr>
        <w:t>7、软件缺陷（没有满足用户需求）</w:t>
      </w:r>
      <w:bookmarkEnd w:id="12"/>
      <w:bookmarkEnd w:id="13"/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7.1 类型：没达到说明书功能，出现说明书指明不出的错误，出现了说明书没要求的功能，出现说明书没说但是应该达到的功能，软件难理解难用速度慢或其他不好的。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7.2 表现形式：功能、特性没有实线或部分实线；产品和期望不一样；没达到期望性能指标；运行出错；硬件或软件上存在的其他问题；其他。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7.3 缺陷状态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7.3.1 提交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7.3.2 打开：确认提交的缺陷等待处理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7.3.3 拒绝：不需修复，重复缺陷，不是缺陷，无法重现等。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7.3.4 修复：缺陷被修复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7.3.5 关闭：确认修复的缺陷，将其关闭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7.3.6 推迟：以后解决但要确定修复日期和版本。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7.4 缺陷严重程度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7.4.1 low：表面性错误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7.4.2 medium：不是非常关键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7.4.3 high：功能点没实现或不符合需求，数据丢失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7.4.4 very high：死机，系统大部分不可用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7.4.5 critical：系统瘫痪，异常退出，死循环，计算错误等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7.5 软件缺陷信息：缺陷id，缺陷状态，缺陷标题，缺陷严重程度，缺陷优先级，缺陷所属模块，缺陷记录者，缺陷 提交时间，缺陷处理人，缺陷结果描述，缺陷处理时间，缺陷验证人，缺陷结果描述。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7.6 缺陷分类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7.6.1 系统缺陷：程序引起死机或异常退出，程序死循环，程序错误不能执行正常的工作或重要功能，使系统崩溃或资源不足。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7.6.2数据缺陷：数据计算、约束、输入输出错误。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7.6.3 数据库缺陷：数据库锁死，数据库的表、缺省值未加约束条件，数据库链接错误，数据库的表有过多空字段。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7.6.4 接口缺陷：程序接口错误或数据通信错误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7.6.5 功能缺陷：功能无法实线或实线错误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7.6.6 安全性缺陷：权限无法实现，超时限制错误，访问控制错误，加密错误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7.6.7 兼容性错误：与需求规定配置兼容性不符合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7.6.8 性能缺陷：未达到预期性能目标，性能测试中出错导致无法继续性能测试。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7.6.9 界面缺陷：界面操作错误，内容格式错误，删除操作美给提示，长时间操作没给提示，界面不规范。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7.6.10 建议：功能建议，操作建议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7.7 缺陷报告（简单，准确，专业的描述，缺陷尽量可重现，一个缺陷一个报告，发现错误要自己先确认是否是错误）</w:t>
      </w:r>
    </w:p>
    <w:p>
      <w:pPr>
        <w:numPr>
          <w:ilvl w:val="0"/>
          <w:numId w:val="0"/>
        </w:numPr>
        <w:bidi w:val="0"/>
        <w:ind w:firstLine="420" w:firstLineChars="0"/>
        <w:jc w:val="left"/>
      </w:pPr>
      <w:r>
        <w:drawing>
          <wp:inline distT="0" distB="0" distL="114300" distR="114300">
            <wp:extent cx="4450715" cy="2468880"/>
            <wp:effectExtent l="0" t="0" r="19685" b="203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0715" cy="2468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jc w:val="left"/>
      </w:pPr>
      <w:r>
        <w:drawing>
          <wp:inline distT="0" distB="0" distL="114300" distR="114300">
            <wp:extent cx="4495165" cy="2378710"/>
            <wp:effectExtent l="0" t="0" r="63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jc w:val="left"/>
      </w:pPr>
      <w:r>
        <w:drawing>
          <wp:inline distT="0" distB="0" distL="114300" distR="114300">
            <wp:extent cx="4381500" cy="1998980"/>
            <wp:effectExtent l="0" t="0" r="1270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9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jc w:val="left"/>
      </w:pPr>
      <w:r>
        <w:drawing>
          <wp:inline distT="0" distB="0" distL="114300" distR="114300">
            <wp:extent cx="5283200" cy="34671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lang w:eastAsia="zh-CN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7.8 缺陷统计（领导统计）：缺陷密度是每千行代码缺陷个数。</w:t>
      </w:r>
    </w:p>
    <w:p>
      <w:pPr>
        <w:numPr>
          <w:ilvl w:val="0"/>
          <w:numId w:val="0"/>
        </w:numPr>
        <w:bidi w:val="0"/>
        <w:ind w:firstLine="420" w:firstLineChars="0"/>
        <w:jc w:val="left"/>
      </w:pPr>
      <w:r>
        <w:drawing>
          <wp:inline distT="0" distB="0" distL="114300" distR="114300">
            <wp:extent cx="4660265" cy="2674620"/>
            <wp:effectExtent l="0" t="0" r="13335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0265" cy="267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lang w:eastAsia="zh-CN"/>
        </w:rPr>
      </w:pPr>
      <w:r>
        <w:drawing>
          <wp:inline distT="0" distB="0" distL="114300" distR="114300">
            <wp:extent cx="3206115" cy="2018665"/>
            <wp:effectExtent l="0" t="0" r="19685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drawing>
          <wp:inline distT="0" distB="0" distL="114300" distR="114300">
            <wp:extent cx="2908300" cy="1765300"/>
            <wp:effectExtent l="0" t="0" r="1270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</w:p>
    <w:p>
      <w:pPr>
        <w:numPr>
          <w:ilvl w:val="0"/>
          <w:numId w:val="0"/>
        </w:numPr>
        <w:bidi w:val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7.9 常用找缺陷的方法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7.9.1 UI界面：色彩，功能布局，图片，页面大小，字体，窗体大小 ，文字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7.9.2 容错处理（功能缺陷，比如错误提示）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7.9.3 数据转换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7.9.4 性能缺陷（打开慢，占内存大，压力测试不合格等）</w:t>
      </w:r>
    </w:p>
    <w:p>
      <w:pPr>
        <w:pStyle w:val="2"/>
        <w:bidi w:val="0"/>
        <w:rPr>
          <w:lang w:eastAsia="zh-CN"/>
        </w:rPr>
      </w:pPr>
      <w:bookmarkStart w:id="14" w:name="_Toc1326582063"/>
      <w:bookmarkStart w:id="15" w:name="_Toc650352716"/>
      <w:r>
        <w:rPr>
          <w:lang w:eastAsia="zh-CN"/>
        </w:rPr>
        <w:t>8、SVN：版本管理软件</w:t>
      </w:r>
      <w:bookmarkEnd w:id="14"/>
      <w:bookmarkEnd w:id="15"/>
    </w:p>
    <w:p>
      <w:pPr>
        <w:numPr>
          <w:ilvl w:val="0"/>
          <w:numId w:val="0"/>
        </w:numPr>
        <w:bidi w:val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8.1 安装：下载安装包，安装好后重启电脑，选取文件夹作为访问文件，右键选tortoiseSVN 再选择设置再选择中文。</w:t>
      </w:r>
    </w:p>
    <w:p>
      <w:pPr>
        <w:numPr>
          <w:ilvl w:val="0"/>
          <w:numId w:val="0"/>
        </w:numPr>
        <w:bidi w:val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8.2 操作：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8.2.1 新建：创建文件夹，右键，生成版本库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drawing>
          <wp:inline distT="0" distB="0" distL="114300" distR="114300">
            <wp:extent cx="5271770" cy="3004820"/>
            <wp:effectExtent l="0" t="0" r="11430" b="177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8.2.2 下载版本库内容到自己文件夹里</w:t>
      </w:r>
    </w:p>
    <w:p>
      <w:pPr>
        <w:numPr>
          <w:ilvl w:val="0"/>
          <w:numId w:val="0"/>
        </w:numPr>
        <w:bidi w:val="0"/>
        <w:ind w:firstLine="420" w:firstLineChars="0"/>
        <w:jc w:val="left"/>
      </w:pPr>
      <w:r>
        <w:drawing>
          <wp:inline distT="0" distB="0" distL="114300" distR="114300">
            <wp:extent cx="3606800" cy="4076700"/>
            <wp:effectExtent l="0" t="0" r="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jc w:val="left"/>
      </w:pPr>
      <w:r>
        <w:drawing>
          <wp:inline distT="0" distB="0" distL="114300" distR="114300">
            <wp:extent cx="4356100" cy="3556000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jc w:val="left"/>
      </w:pP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8.2.3 提交</w:t>
      </w:r>
    </w:p>
    <w:p>
      <w:pPr>
        <w:numPr>
          <w:ilvl w:val="0"/>
          <w:numId w:val="0"/>
        </w:numPr>
        <w:bidi w:val="0"/>
        <w:ind w:firstLine="420" w:firstLineChars="0"/>
        <w:jc w:val="left"/>
      </w:pPr>
      <w:r>
        <w:drawing>
          <wp:inline distT="0" distB="0" distL="114300" distR="114300">
            <wp:extent cx="2578100" cy="261620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jc w:val="left"/>
      </w:pPr>
      <w:r>
        <w:drawing>
          <wp:inline distT="0" distB="0" distL="114300" distR="114300">
            <wp:extent cx="4495800" cy="3213100"/>
            <wp:effectExtent l="0" t="0" r="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jc w:val="left"/>
      </w:pP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8.2.4 更新（下载了的文档改了后要再提交才会同步到版本库），已经下过的人要同步可右键点击跟新。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8.2.5 添加到版本库：要提交的文件右键提交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cstheme="minorBidi"/>
          <w:kern w:val="2"/>
          <w:sz w:val="28"/>
          <w:szCs w:val="28"/>
          <w:lang w:eastAsia="zh-CN" w:bidi="ar-SA"/>
        </w:rPr>
      </w:pPr>
      <w:r>
        <w:rPr>
          <w:rFonts w:cstheme="minorBidi"/>
          <w:kern w:val="2"/>
          <w:sz w:val="28"/>
          <w:szCs w:val="28"/>
          <w:lang w:eastAsia="zh-CN" w:bidi="ar-SA"/>
        </w:rPr>
        <w:t>8.2.6 删除版本库内容：</w:t>
      </w:r>
    </w:p>
    <w:p>
      <w:pPr>
        <w:numPr>
          <w:ilvl w:val="0"/>
          <w:numId w:val="0"/>
        </w:numPr>
        <w:bidi w:val="0"/>
        <w:ind w:firstLine="420" w:firstLineChars="0"/>
        <w:jc w:val="left"/>
      </w:pPr>
      <w:r>
        <w:drawing>
          <wp:inline distT="0" distB="0" distL="114300" distR="114300">
            <wp:extent cx="5269230" cy="3231515"/>
            <wp:effectExtent l="0" t="0" r="13970" b="196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jc w:val="left"/>
      </w:pPr>
      <w:r>
        <w:drawing>
          <wp:inline distT="0" distB="0" distL="114300" distR="114300">
            <wp:extent cx="3340100" cy="2552700"/>
            <wp:effectExtent l="0" t="0" r="12700" b="127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jc w:val="left"/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8.2.7 文件改名字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</w:pPr>
      <w:r>
        <w:drawing>
          <wp:inline distT="0" distB="0" distL="114300" distR="114300">
            <wp:extent cx="4330700" cy="3225800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</w:pPr>
      <w:r>
        <w:t>改完名字再提交到版本库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lang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8.2.8 文件移动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随便一个文件夹，右键选版本库浏览器，移动文件，然后再提交一次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sz w:val="28"/>
          <w:szCs w:val="28"/>
          <w:lang w:eastAsia="zh-CN"/>
        </w:rPr>
      </w:pPr>
      <w:r>
        <w:drawing>
          <wp:inline distT="0" distB="0" distL="114300" distR="114300">
            <wp:extent cx="4457700" cy="2095500"/>
            <wp:effectExtent l="0" t="0" r="12700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8.2.9 更新历史版本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下载历史版本，首先先检出，这样文件夹就受控制，然后右键选择想要的版本。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</w:pPr>
      <w:r>
        <w:drawing>
          <wp:inline distT="0" distB="0" distL="114300" distR="114300">
            <wp:extent cx="4787900" cy="170180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70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</w:pPr>
      <w:bookmarkStart w:id="16" w:name="_Toc689509687"/>
      <w:bookmarkStart w:id="17" w:name="_Toc1933818229"/>
      <w:r>
        <w:t>自动化测试</w:t>
      </w:r>
      <w:bookmarkEnd w:id="16"/>
      <w:bookmarkEnd w:id="17"/>
    </w:p>
    <w:p>
      <w:pPr>
        <w:numPr>
          <w:ilvl w:val="0"/>
          <w:numId w:val="0"/>
        </w:numPr>
        <w:ind w:firstLine="420" w:firstLineChars="0"/>
        <w:rPr>
          <w:sz w:val="28"/>
          <w:szCs w:val="28"/>
        </w:rPr>
      </w:pPr>
      <w:r>
        <w:rPr>
          <w:sz w:val="28"/>
          <w:szCs w:val="28"/>
        </w:rPr>
        <w:t>9.1 web自动化测试（需求变动不频繁，项目周期长，项目需要回归测试的可用自动化）</w:t>
      </w:r>
    </w:p>
    <w:p>
      <w:pPr>
        <w:numPr>
          <w:ilvl w:val="0"/>
          <w:numId w:val="0"/>
        </w:numPr>
        <w:ind w:left="420" w:leftChars="0" w:firstLine="420" w:firstLineChars="0"/>
        <w:rPr>
          <w:sz w:val="28"/>
          <w:szCs w:val="28"/>
        </w:rPr>
      </w:pPr>
      <w:r>
        <w:rPr>
          <w:sz w:val="28"/>
          <w:szCs w:val="28"/>
        </w:rPr>
        <w:t>9.1.1 主流测试工具：QTP（收费）更多用于桌面自动化测试；</w:t>
      </w:r>
    </w:p>
    <w:p>
      <w:pPr>
        <w:numPr>
          <w:ilvl w:val="0"/>
          <w:numId w:val="0"/>
        </w:numPr>
        <w:ind w:left="1680" w:leftChars="0" w:firstLine="420" w:firstLineChars="0"/>
        <w:rPr>
          <w:sz w:val="28"/>
          <w:szCs w:val="28"/>
        </w:rPr>
      </w:pPr>
      <w:r>
        <w:rPr>
          <w:sz w:val="28"/>
          <w:szCs w:val="28"/>
        </w:rPr>
        <w:t>selenium（开源）web测试，主要用于功能测试；</w:t>
      </w:r>
    </w:p>
    <w:p>
      <w:pPr>
        <w:numPr>
          <w:ilvl w:val="0"/>
          <w:numId w:val="0"/>
        </w:numPr>
        <w:ind w:firstLine="1120" w:firstLineChars="400"/>
        <w:rPr>
          <w:sz w:val="28"/>
          <w:szCs w:val="28"/>
        </w:rPr>
      </w:pPr>
      <w:r>
        <w:rPr>
          <w:sz w:val="28"/>
          <w:szCs w:val="28"/>
        </w:rPr>
        <w:t>Jmeter（开源、web、</w:t>
      </w:r>
      <w:r>
        <w:rPr>
          <w:sz w:val="28"/>
          <w:szCs w:val="28"/>
          <w:highlight w:val="magenta"/>
        </w:rPr>
        <w:t>接口、性能</w:t>
      </w:r>
      <w:r>
        <w:rPr>
          <w:sz w:val="28"/>
          <w:szCs w:val="28"/>
        </w:rPr>
        <w:t>）使用java平台开发；</w:t>
      </w:r>
    </w:p>
    <w:p>
      <w:pPr>
        <w:numPr>
          <w:ilvl w:val="0"/>
          <w:numId w:val="0"/>
        </w:numPr>
        <w:ind w:left="1680" w:leftChars="0" w:firstLine="420" w:firstLineChars="0"/>
        <w:rPr>
          <w:sz w:val="28"/>
          <w:szCs w:val="28"/>
        </w:rPr>
      </w:pPr>
      <w:r>
        <w:rPr>
          <w:sz w:val="28"/>
          <w:szCs w:val="28"/>
        </w:rPr>
        <w:t>Loadrunner（收费，web，性能）；</w:t>
      </w:r>
    </w:p>
    <w:p>
      <w:pPr>
        <w:numPr>
          <w:ilvl w:val="0"/>
          <w:numId w:val="0"/>
        </w:numPr>
        <w:ind w:firstLine="1680" w:firstLineChars="600"/>
        <w:rPr>
          <w:sz w:val="28"/>
          <w:szCs w:val="28"/>
        </w:rPr>
      </w:pPr>
      <w:r>
        <w:rPr>
          <w:sz w:val="28"/>
          <w:szCs w:val="28"/>
        </w:rPr>
        <w:t>Robot framework是基于python的自动化测试框架;</w:t>
      </w:r>
    </w:p>
    <w:p>
      <w:pPr>
        <w:numPr>
          <w:ilvl w:val="0"/>
          <w:numId w:val="0"/>
        </w:numPr>
        <w:rPr>
          <w:sz w:val="28"/>
          <w:szCs w:val="28"/>
        </w:rPr>
      </w:pPr>
      <w:r>
        <w:drawing>
          <wp:inline distT="0" distB="0" distL="114300" distR="114300">
            <wp:extent cx="5041265" cy="1710690"/>
            <wp:effectExtent l="0" t="0" r="13335" b="165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12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sz w:val="28"/>
          <w:szCs w:val="28"/>
        </w:rPr>
      </w:pPr>
      <w:r>
        <w:rPr>
          <w:sz w:val="28"/>
          <w:szCs w:val="28"/>
        </w:rPr>
        <w:t>9.2 接口自动化测试</w:t>
      </w:r>
    </w:p>
    <w:p>
      <w:pPr>
        <w:numPr>
          <w:ilvl w:val="0"/>
          <w:numId w:val="0"/>
        </w:numPr>
        <w:ind w:firstLine="420" w:firstLineChars="0"/>
        <w:rPr>
          <w:sz w:val="28"/>
          <w:szCs w:val="28"/>
        </w:rPr>
      </w:pPr>
      <w:r>
        <w:rPr>
          <w:sz w:val="28"/>
          <w:szCs w:val="28"/>
        </w:rPr>
        <w:t>9.3 app自动化测试</w:t>
      </w:r>
    </w:p>
    <w:p>
      <w:pPr>
        <w:numPr>
          <w:ilvl w:val="0"/>
          <w:numId w:val="0"/>
        </w:numPr>
        <w:ind w:firstLine="420" w:firstLineChars="0"/>
        <w:rPr>
          <w:sz w:val="28"/>
          <w:szCs w:val="28"/>
        </w:rPr>
      </w:pPr>
      <w:r>
        <w:rPr>
          <w:sz w:val="28"/>
          <w:szCs w:val="28"/>
        </w:rPr>
        <w:t>9.4 单元自动化测试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sz w:val="28"/>
          <w:szCs w:val="28"/>
          <w:lang w:eastAsia="zh-CN"/>
        </w:rPr>
      </w:pPr>
    </w:p>
    <w:p>
      <w:pPr>
        <w:pStyle w:val="2"/>
        <w:bidi w:val="0"/>
        <w:rPr>
          <w:lang w:eastAsia="zh-CN"/>
        </w:rPr>
      </w:pPr>
      <w:bookmarkStart w:id="18" w:name="_Toc1665461105"/>
      <w:bookmarkStart w:id="19" w:name="_Toc767550197"/>
      <w:r>
        <w:rPr>
          <w:lang w:eastAsia="zh-CN"/>
        </w:rPr>
        <w:t>10、selenium</w:t>
      </w:r>
      <w:bookmarkEnd w:id="18"/>
      <w:bookmarkEnd w:id="19"/>
    </w:p>
    <w:p>
      <w:pPr>
        <w:bidi w:val="0"/>
        <w:ind w:firstLine="473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10.1 selenium特点</w:t>
      </w:r>
    </w:p>
    <w:p>
      <w:pPr>
        <w:bidi w:val="0"/>
        <w:ind w:firstLine="473" w:firstLineChars="0"/>
        <w:jc w:val="left"/>
      </w:pPr>
      <w:r>
        <w:drawing>
          <wp:inline distT="0" distB="0" distL="114300" distR="114300">
            <wp:extent cx="4406900" cy="1541780"/>
            <wp:effectExtent l="0" t="0" r="1270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154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73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10.2 selenium家族</w:t>
      </w:r>
    </w:p>
    <w:p>
      <w:pPr>
        <w:bidi w:val="0"/>
        <w:ind w:firstLine="473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 xml:space="preserve">Selenium 1.0 : </w:t>
      </w:r>
      <w:r>
        <w:rPr>
          <w:sz w:val="28"/>
          <w:szCs w:val="28"/>
          <w:highlight w:val="magenta"/>
          <w:lang w:eastAsia="zh-CN"/>
        </w:rPr>
        <w:t>selenium ide</w:t>
      </w:r>
      <w:r>
        <w:rPr>
          <w:sz w:val="28"/>
          <w:szCs w:val="28"/>
          <w:lang w:eastAsia="zh-CN"/>
        </w:rPr>
        <w:t>火狐插件，测试用例可转换成其他语言的自动化脚本，使用selenium IDE录制的脚本转换成代码语言 ；selenium girl；selenium rc；</w:t>
      </w:r>
    </w:p>
    <w:p>
      <w:pPr>
        <w:bidi w:val="0"/>
        <w:ind w:firstLine="473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highlight w:val="magenta"/>
          <w:lang w:eastAsia="zh-CN"/>
        </w:rPr>
        <w:t>Selenium2.0</w:t>
      </w:r>
      <w:r>
        <w:rPr>
          <w:sz w:val="28"/>
          <w:szCs w:val="28"/>
          <w:lang w:eastAsia="zh-CN"/>
        </w:rPr>
        <w:t>=selenium1.0+webdriver（有一套很好的API，是一套类库，不依赖任何测试框架，除了必要的浏览器驱动，支持java、python、php、js、perl、ruby、c#，用于自动化测试的定位和操作元素  ）；</w:t>
      </w:r>
    </w:p>
    <w:p>
      <w:pPr>
        <w:bidi w:val="0"/>
        <w:ind w:firstLine="473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Selenium 3.0</w:t>
      </w:r>
    </w:p>
    <w:p>
      <w:pPr>
        <w:bidi w:val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*firebug插件是火狐浏览器一款插件，能 调试所有网站语言和快速定位html页面中的元素。</w:t>
      </w:r>
    </w:p>
    <w:p>
      <w:pPr>
        <w:bidi w:val="0"/>
        <w:ind w:firstLine="420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10.3 selenium-ide脚本编辑操作及常用命令</w:t>
      </w:r>
    </w:p>
    <w:p>
      <w:pPr>
        <w:bidi w:val="0"/>
        <w:ind w:left="420" w:leftChars="0" w:firstLine="420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10.3.1 编辑命令：由commend、target、value组成。</w:t>
      </w:r>
    </w:p>
    <w:p>
      <w:pPr>
        <w:bidi w:val="0"/>
        <w:ind w:left="420" w:leftChars="0" w:firstLine="420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10.3.2 插入命令：在某一条命令上右击选择insert new command命令就可插入一个空白，对空白进行编辑；</w:t>
      </w:r>
    </w:p>
    <w:p>
      <w:pPr>
        <w:bidi w:val="0"/>
        <w:ind w:left="420" w:leftChars="0" w:firstLine="420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10.3.3 插入注释：在某一条命令上右击选择insert new comment命令就可插入一个空白，对空白进行编辑；</w:t>
      </w:r>
    </w:p>
    <w:p>
      <w:pPr>
        <w:bidi w:val="0"/>
        <w:ind w:left="420" w:leftChars="0" w:firstLine="420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10.3.4 移动命令，选中拖拽；</w:t>
      </w:r>
    </w:p>
    <w:p>
      <w:pPr>
        <w:bidi w:val="0"/>
        <w:ind w:left="420" w:leftChars="0" w:firstLine="420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10.3.5 删除命令：选中要删的一个或多个命令，右键delete；</w:t>
      </w:r>
    </w:p>
    <w:p>
      <w:pPr>
        <w:bidi w:val="0"/>
        <w:ind w:left="420" w:leftChars="0" w:firstLine="420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10.3.6 打开路径：open（路径），绝对路径和相对路径都行；</w:t>
      </w:r>
    </w:p>
    <w:p>
      <w:pPr>
        <w:bidi w:val="0"/>
        <w:ind w:left="420" w:leftChars="0" w:firstLine="420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10.3.7 暂停脚本运行：pause（暂停时间，单位毫秒）</w:t>
      </w:r>
    </w:p>
    <w:p>
      <w:pPr>
        <w:bidi w:val="0"/>
        <w:ind w:left="420" w:leftChars="0" w:firstLine="420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10.3.8 后退：goBack（）没有参数是回退到上一步；</w:t>
      </w:r>
    </w:p>
    <w:p>
      <w:pPr>
        <w:bidi w:val="0"/>
        <w:ind w:left="420" w:leftChars="0" w:firstLine="420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10.3.9 刷新页面：refresh（）没有参数；</w:t>
      </w:r>
    </w:p>
    <w:p>
      <w:pPr>
        <w:bidi w:val="0"/>
        <w:ind w:left="420" w:leftChars="0" w:firstLine="420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10.3.10 单击：click（locator）单击一个链接、按钮、复选框、单选按钮等；</w:t>
      </w:r>
    </w:p>
    <w:p>
      <w:pPr>
        <w:bidi w:val="0"/>
        <w:ind w:left="420" w:leftChars="0" w:firstLine="420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10.3.11 输入：type（locator，value）locator是哪里要输值，value是要输的值；</w:t>
      </w:r>
    </w:p>
    <w:p>
      <w:pPr>
        <w:bidi w:val="0"/>
        <w:ind w:left="420" w:leftChars="0" w:firstLine="420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10.3.12 关闭操作：close（）</w:t>
      </w:r>
    </w:p>
    <w:p>
      <w:pPr>
        <w:bidi w:val="0"/>
        <w:ind w:firstLine="420" w:firstLineChars="0"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10.4 webdriver（有python3和pip后再安装，注意火狐版本，firebug、selenium-ide、驱动等安装）</w:t>
      </w:r>
    </w:p>
    <w:p>
      <w:pPr>
        <w:bidi w:val="0"/>
        <w:ind w:left="420" w:leftChars="0" w:firstLine="420" w:firstLineChars="0"/>
        <w:jc w:val="left"/>
        <w:rPr>
          <w:rFonts w:hint="eastAsia"/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t>10.4.1 安装selenium：</w:t>
      </w:r>
      <w:r>
        <w:rPr>
          <w:rFonts w:hint="eastAsia"/>
          <w:sz w:val="28"/>
          <w:szCs w:val="28"/>
          <w:lang w:eastAsia="zh-CN"/>
        </w:rPr>
        <w:t>pip install selenium==2.48.0</w:t>
      </w:r>
      <w:r>
        <w:rPr>
          <w:rFonts w:hint="default"/>
          <w:sz w:val="28"/>
          <w:szCs w:val="28"/>
          <w:lang w:eastAsia="zh-CN"/>
        </w:rPr>
        <w:t>（版本号，不写是最新版本）</w:t>
      </w:r>
    </w:p>
    <w:p>
      <w:pPr>
        <w:bidi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10.4.2 卸载selenium ：pip uninstall selenium</w:t>
      </w:r>
    </w:p>
    <w:p>
      <w:pPr>
        <w:bidi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10.4.3 查看：pip show selenium</w:t>
      </w:r>
    </w:p>
    <w:p>
      <w:pPr>
        <w:bidi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10.4.4 元素定位</w:t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10.4.4.1 id（元素属性）：导包----url中的转义（1、r修饰：url=r“e：\...”；2、转义：url=“e：\\..\\..”;复制浏览器上地址，乱码没关系能识别）----id定位----发送内容----暂停方法（sleep（））----关闭浏览器（quit（））</w:t>
      </w:r>
    </w:p>
    <w:p>
      <w:pPr>
        <w:bidi w:val="0"/>
        <w:jc w:val="left"/>
        <w:rPr>
          <w:rFonts w:hint="default"/>
          <w:sz w:val="28"/>
          <w:szCs w:val="28"/>
          <w:lang w:eastAsia="zh-CN"/>
        </w:rPr>
      </w:pPr>
      <w:r>
        <w:drawing>
          <wp:inline distT="0" distB="0" distL="114300" distR="114300">
            <wp:extent cx="5271770" cy="2833370"/>
            <wp:effectExtent l="0" t="0" r="11430" b="1143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10.4.4.2 name（元素属性）：定位方法是find_element_by_name(),其他 与id定位 步骤一致。</w:t>
      </w:r>
    </w:p>
    <w:p>
      <w:pPr>
        <w:bidi w:val="0"/>
        <w:jc w:val="left"/>
        <w:rPr>
          <w:rFonts w:hint="default"/>
          <w:sz w:val="28"/>
          <w:szCs w:val="28"/>
          <w:lang w:eastAsia="zh-CN"/>
        </w:rPr>
      </w:pPr>
      <w:r>
        <w:drawing>
          <wp:inline distT="0" distB="0" distL="114300" distR="114300">
            <wp:extent cx="5274310" cy="2891155"/>
            <wp:effectExtent l="0" t="0" r="8890" b="444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10.4.4.3 class_name（元素属性）：定位方法是find_element_by_class_name(),其他 与id定位 步骤一致。</w:t>
      </w:r>
    </w:p>
    <w:p>
      <w:pPr>
        <w:bidi w:val="0"/>
        <w:jc w:val="left"/>
        <w:rPr>
          <w:rFonts w:hint="default"/>
          <w:sz w:val="28"/>
          <w:szCs w:val="28"/>
          <w:lang w:eastAsia="zh-CN"/>
        </w:rPr>
      </w:pPr>
      <w:r>
        <w:drawing>
          <wp:inline distT="0" distB="0" distL="114300" distR="114300">
            <wp:extent cx="5268595" cy="2740025"/>
            <wp:effectExtent l="0" t="0" r="14605" b="317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10.4.4.4 tag_name（标签属性）:定位方法是find_element_by_tag_name(),返回符合条件的第一个元素，其他与id定位 步骤一致。</w:t>
      </w:r>
    </w:p>
    <w:p>
      <w:pPr>
        <w:bidi w:val="0"/>
        <w:jc w:val="left"/>
        <w:rPr>
          <w:rFonts w:hint="default"/>
          <w:sz w:val="28"/>
          <w:szCs w:val="28"/>
          <w:lang w:eastAsia="zh-CN"/>
        </w:rPr>
      </w:pPr>
      <w:r>
        <w:drawing>
          <wp:inline distT="0" distB="0" distL="114300" distR="114300">
            <wp:extent cx="5274310" cy="1749425"/>
            <wp:effectExtent l="0" t="0" r="8890" b="317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10.4.4.5  link_text（链接属性）：定位超链接文本，find_element_by_link_name(传入全部文档，包括空格)</w:t>
      </w:r>
    </w:p>
    <w:p>
      <w:pPr>
        <w:bidi w:val="0"/>
        <w:jc w:val="left"/>
      </w:pPr>
      <w:r>
        <w:drawing>
          <wp:inline distT="0" distB="0" distL="114300" distR="114300">
            <wp:extent cx="5267960" cy="2628265"/>
            <wp:effectExtent l="0" t="0" r="15240" b="1333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/>
          <w:lang w:eastAsia="zh-CN"/>
        </w:rPr>
      </w:pPr>
      <w:r>
        <w:drawing>
          <wp:inline distT="0" distB="0" distL="114300" distR="114300">
            <wp:extent cx="5271135" cy="2375535"/>
            <wp:effectExtent l="0" t="0" r="12065" b="1206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10.4.4.6 partial_link_text（链接属性）：为模糊匹配，link-text为全部匹配，传入链接标签局部文本但是要能唯一表达，find_element_by_partial_link_name（）。</w:t>
      </w:r>
    </w:p>
    <w:p>
      <w:pPr>
        <w:bidi w:val="0"/>
        <w:jc w:val="left"/>
      </w:pPr>
      <w:r>
        <w:drawing>
          <wp:inline distT="0" distB="0" distL="114300" distR="114300">
            <wp:extent cx="5267325" cy="1863725"/>
            <wp:effectExtent l="0" t="0" r="15875" b="15875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6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/>
          <w:lang w:eastAsia="zh-CN"/>
        </w:rPr>
      </w:pPr>
      <w:r>
        <w:t>*</w:t>
      </w:r>
      <w:r>
        <w:rPr>
          <w:rFonts w:hint="default"/>
          <w:sz w:val="28"/>
          <w:szCs w:val="28"/>
          <w:lang w:eastAsia="zh-CN"/>
        </w:rPr>
        <w:t>find_elements_by_XXX()【下标，从0开始】,加了S，要加下标选中选择哪一个，要不会返回所有符合要求的元素。</w:t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10.4.4.7 Xpath（路径定位XML+path）：find_element_by_Xpath()</w:t>
      </w:r>
    </w:p>
    <w:p>
      <w:pPr>
        <w:numPr>
          <w:ilvl w:val="0"/>
          <w:numId w:val="2"/>
        </w:num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路径定位：绝对路径（可用firebug快速定位，以单斜杠开头，中间不能跳跃元素）、相对路径（可用firebug的firepath快速获得，双斜杠开头，后边必须跟标签名称或*）</w:t>
      </w:r>
    </w:p>
    <w:p>
      <w:pPr>
        <w:numPr>
          <w:ilvl w:val="0"/>
          <w:numId w:val="2"/>
        </w:num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元素定位：例如／／*【@属性如id等】、／／*【text（）=“XXX”】文本内容是XXX 的、／／*【starts-with（@attribute，’XXX‘）】以XXX开头的属性、／／*【contains（@attribute，‘Sxxx’）】属性中包含XXX的元素</w:t>
      </w:r>
    </w:p>
    <w:p>
      <w:pPr>
        <w:numPr>
          <w:ilvl w:val="0"/>
          <w:numId w:val="2"/>
        </w:num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层级和属性定位：例如／／*【@🆔id=“aa”】／input</w:t>
      </w:r>
    </w:p>
    <w:p>
      <w:pPr>
        <w:numPr>
          <w:ilvl w:val="0"/>
          <w:numId w:val="2"/>
        </w:num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属性和逻辑结合：例如／／*【@🆔id=“a” and @🆔id=“b”】</w:t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10.4.4.8 css（css选择器），速度快，在css状态搜，find_element_by_css_selector()</w:t>
      </w:r>
    </w:p>
    <w:p>
      <w:pPr>
        <w:numPr>
          <w:ilvl w:val="0"/>
          <w:numId w:val="3"/>
        </w:num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ID选择器：#id</w:t>
      </w:r>
    </w:p>
    <w:p>
      <w:pPr>
        <w:numPr>
          <w:ilvl w:val="0"/>
          <w:numId w:val="3"/>
        </w:num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 xml:space="preserve">class选择器 </w:t>
      </w:r>
    </w:p>
    <w:p>
      <w:pPr>
        <w:numPr>
          <w:ilvl w:val="0"/>
          <w:numId w:val="3"/>
        </w:num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元素选择器</w:t>
      </w:r>
    </w:p>
    <w:p>
      <w:pPr>
        <w:numPr>
          <w:ilvl w:val="0"/>
          <w:numId w:val="3"/>
        </w:num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属性选择器</w:t>
      </w:r>
    </w:p>
    <w:p>
      <w:pPr>
        <w:numPr>
          <w:ilvl w:val="0"/>
          <w:numId w:val="3"/>
        </w:num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层级选择器</w:t>
      </w:r>
    </w:p>
    <w:p>
      <w:pPr>
        <w:keepNext w:val="0"/>
        <w:keepLines w:val="0"/>
        <w:widowControl/>
        <w:suppressLineNumbers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10.4.4.9 by：find_element(By.ID,”loginName”)、find_element(By.NAME,”SubjectName”)、find_element(By.CLASS_NAME,”u-btn-levred”)、find_element(By.TAG_NAME,”input”)、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find_element(By.LINK_TEXT,”退出”)、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find_element(By.PARTIAL_LINK_TEXT,”退”)、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find_element(By.XPATH,”.//*[@id=’Title”)、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find_element(By.CSS_SELECTOR,”[type=submit]”)</w:t>
      </w:r>
    </w:p>
    <w:p>
      <w:pPr>
        <w:pStyle w:val="2"/>
        <w:bidi w:val="0"/>
        <w:rPr>
          <w:rFonts w:hint="default"/>
          <w:lang w:eastAsia="zh-CN"/>
        </w:rPr>
      </w:pPr>
      <w:bookmarkStart w:id="20" w:name="_Toc281893450"/>
      <w:bookmarkStart w:id="21" w:name="_Toc1102936737"/>
      <w:r>
        <w:rPr>
          <w:rFonts w:hint="default"/>
          <w:lang w:eastAsia="zh-CN"/>
        </w:rPr>
        <w:t>11、移动端测试</w:t>
      </w:r>
      <w:bookmarkEnd w:id="20"/>
      <w:bookmarkEnd w:id="21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11.1 移动端测试分类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11.1.1 app功能测试：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11.1.1.1 业务逻辑正确性测试：产品文档设计测试用例和隐形需求测试；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11.1.1.2 兼容性测试：系统版本、分辨率、网络情况；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11.1.1.3 异常测试：热启动应用（前后台切换）、网络切换和中断恢复、电话和信息中断恢复；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11.1.1.4 升级与安装测试；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11.1.1.5 健壮性测试：手机资源消耗（cpu、内存等）、流量消耗、崩溃恢复等测试；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11.1.2 app自动化测试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11.1.3 app安全测试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11.2 appium(支持java、c#、python、PHP、perl、ruby、node.js，支持安卓和iOS系统，支持跨应用)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11.2.1 安装appium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11.2.1.1 客户端安装：官网下载安装包，打开软件，填写本机ip至host，点击进入qppium。安装appium-python，再安装命令行,下载node.js，安装完后检查有没有安装好，中断输入npm，再安装cnpm，在安装appium。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11.2.1.2 安装apk到手机：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driver.install_app（app.path）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11.2.1.3 卸载app：driver.remove_app(app.path)</w:t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11.2.1.4 判断app是否存在手机中 ：driver.is_app_install(app包名)</w:t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11.2.1.5 发送文件到手机：</w:t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import base64</w:t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Deta=str(</w:t>
      </w:r>
      <w:r>
        <w:rPr>
          <w:rFonts w:hint="default"/>
          <w:sz w:val="28"/>
          <w:szCs w:val="28"/>
          <w:lang w:eastAsia="zh-CN"/>
        </w:rPr>
        <w:t>base64.b64</w:t>
      </w:r>
      <w:r>
        <w:rPr>
          <w:rFonts w:hint="default"/>
          <w:sz w:val="28"/>
          <w:szCs w:val="28"/>
          <w:lang w:eastAsia="zh-CN"/>
        </w:rPr>
        <w:t>en</w:t>
      </w:r>
      <w:r>
        <w:rPr>
          <w:rFonts w:hint="default"/>
          <w:sz w:val="28"/>
          <w:szCs w:val="28"/>
          <w:lang w:eastAsia="zh-CN"/>
        </w:rPr>
        <w:t>code(data</w:t>
      </w:r>
      <w:r>
        <w:rPr>
          <w:rFonts w:hint="default"/>
          <w:sz w:val="28"/>
          <w:szCs w:val="28"/>
          <w:lang w:eastAsia="zh-CN"/>
        </w:rPr>
        <w:t>.encode(‘utf-8’)</w:t>
      </w:r>
      <w:r>
        <w:rPr>
          <w:rFonts w:hint="default"/>
          <w:sz w:val="28"/>
          <w:szCs w:val="28"/>
          <w:lang w:eastAsia="zh-CN"/>
        </w:rPr>
        <w:t>),’utf-8’)</w:t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Driver.push_file(手机上设备的路径 ，文件内数据)</w:t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11.2.1.6 从手机中拉取文件</w:t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import base64</w:t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Data=driver.pull_file(设备手机上路径)</w:t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Print(str(base64.b64decode(data),’utf-8’))</w:t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11.2.1.7 获取 当前屏幕内元素结构</w:t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Driver.page_source</w:t>
      </w:r>
    </w:p>
    <w:p>
      <w:pPr>
        <w:pStyle w:val="2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12、接口测试</w:t>
      </w:r>
    </w:p>
    <w:p>
      <w:pPr>
        <w:bidi w:val="0"/>
        <w:ind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12.1 接口：</w:t>
      </w:r>
      <w:r>
        <w:rPr>
          <w:rFonts w:hint="default"/>
          <w:sz w:val="28"/>
          <w:szCs w:val="28"/>
          <w:lang w:eastAsia="zh-CN"/>
        </w:rPr>
        <w:t>系统与外部其他系统之间的接口，以及系统内部各个子模块之间的接口。</w:t>
      </w:r>
    </w:p>
    <w:p>
      <w:pPr>
        <w:bidi w:val="0"/>
        <w:ind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12.2 接口测试：测试的重点是要检查数据的交换，传递和控制管理过程，以及系统间的相互逻辑依赖关系等。测后段实线是否符合接口规范。测程序是否安全是否效率，测法是模拟客户想服务器发数据查看响应，首先定位服务器资源，再提交数据，再查看响应。安装并运行程序，分析接口文档，逐一测试接口。</w:t>
      </w:r>
    </w:p>
    <w:p>
      <w:pPr>
        <w:bidi w:val="0"/>
        <w:ind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12.3 接口测试分类</w:t>
      </w:r>
    </w:p>
    <w:p>
      <w:pPr>
        <w:bidi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12.3.1 web接口测试（bs架构）</w:t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服务器接口测试：测试自己公司写的程序 ；</w:t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第三方接口测试：测试别的公司实现的接口；</w:t>
      </w:r>
    </w:p>
    <w:p>
      <w:pPr>
        <w:bidi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12.3.2 模块接口测试</w:t>
      </w:r>
      <w:r>
        <w:rPr>
          <w:rFonts w:hint="default"/>
          <w:sz w:val="28"/>
          <w:szCs w:val="28"/>
          <w:lang w:eastAsia="zh-CN"/>
        </w:rPr>
        <w:t>（</w:t>
      </w:r>
      <w:r>
        <w:rPr>
          <w:rFonts w:hint="default"/>
          <w:sz w:val="28"/>
          <w:szCs w:val="28"/>
          <w:lang w:eastAsia="zh-CN"/>
        </w:rPr>
        <w:t>c</w:t>
      </w:r>
      <w:r>
        <w:rPr>
          <w:rFonts w:hint="default"/>
          <w:sz w:val="28"/>
          <w:szCs w:val="28"/>
          <w:lang w:eastAsia="zh-CN"/>
        </w:rPr>
        <w:t>s架构）</w:t>
      </w:r>
    </w:p>
    <w:p>
      <w:pPr>
        <w:bidi w:val="0"/>
        <w:ind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12.4 环境搭建</w:t>
      </w:r>
    </w:p>
    <w:p>
      <w:pPr>
        <w:bidi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12.4.1 运维或开发实现程序部署正常运行</w:t>
      </w:r>
    </w:p>
    <w:p>
      <w:pPr>
        <w:bidi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12.4.2 自己搭建</w:t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12.4.2.1 安装python</w:t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 xml:space="preserve">12.4.2.2 安装依赖模块：pip install  -rrequirements.txt -s  </w:t>
      </w:r>
      <w:r>
        <w:rPr>
          <w:rFonts w:hint="default"/>
          <w:sz w:val="28"/>
          <w:szCs w:val="28"/>
          <w:lang w:eastAsia="zh-CN"/>
        </w:rPr>
        <w:fldChar w:fldCharType="begin"/>
      </w:r>
      <w:r>
        <w:rPr>
          <w:rFonts w:hint="default"/>
          <w:sz w:val="28"/>
          <w:szCs w:val="28"/>
          <w:lang w:eastAsia="zh-CN"/>
        </w:rPr>
        <w:instrText xml:space="preserve"> HYPERLINK "https://pypi" </w:instrText>
      </w:r>
      <w:r>
        <w:rPr>
          <w:rFonts w:hint="default"/>
          <w:sz w:val="28"/>
          <w:szCs w:val="28"/>
          <w:lang w:eastAsia="zh-CN"/>
        </w:rPr>
        <w:fldChar w:fldCharType="separate"/>
      </w:r>
      <w:r>
        <w:rPr>
          <w:rStyle w:val="5"/>
          <w:rFonts w:hint="default"/>
          <w:sz w:val="28"/>
          <w:szCs w:val="28"/>
          <w:lang w:eastAsia="zh-CN"/>
        </w:rPr>
        <w:t>https://pypi</w:t>
      </w:r>
      <w:r>
        <w:rPr>
          <w:rFonts w:hint="default"/>
          <w:sz w:val="28"/>
          <w:szCs w:val="28"/>
          <w:lang w:eastAsia="zh-CN"/>
        </w:rPr>
        <w:fldChar w:fldCharType="end"/>
      </w:r>
      <w:r>
        <w:rPr>
          <w:rFonts w:hint="default"/>
          <w:sz w:val="28"/>
          <w:szCs w:val="28"/>
          <w:lang w:eastAsia="zh-CN"/>
        </w:rPr>
        <w:t>.douban.com/simple</w:t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12.4.2.3 启动项目</w:t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12.4.2.4 测试</w:t>
      </w:r>
    </w:p>
    <w:p>
      <w:pPr>
        <w:bidi w:val="0"/>
        <w:ind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12.5 插件：浏览器的接口测试工具，如火狐的RESTVClient，谷歌的postman，java实现的jmeter，提高测试效率。</w:t>
      </w:r>
    </w:p>
    <w:p>
      <w:pPr>
        <w:bidi w:val="0"/>
        <w:ind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12.6 RESTful风格：规范了url，提交数据、响应数据的格式。程序易读和易维护。是约束增删改查和上面三要素的。</w:t>
      </w:r>
    </w:p>
    <w:p>
      <w:pPr>
        <w:bidi w:val="0"/>
        <w:ind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12.7 JOSN：是一种数据载体，和html、xml类似，不过要简单，但因为太简单所以分辨度差。</w:t>
      </w:r>
    </w:p>
    <w:p>
      <w:pPr>
        <w:bidi w:val="0"/>
        <w:ind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josn的格式是{“title”:”hello”,”font”:”hello world”}标题和内容。数组【值1，值2，值3......】</w:t>
      </w:r>
    </w:p>
    <w:p>
      <w:pPr>
        <w:pStyle w:val="2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13、jmeter（用java开发的测试工具）</w:t>
      </w:r>
    </w:p>
    <w:p>
      <w:pPr>
        <w:bidi w:val="0"/>
        <w:ind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13.1 优点：安全，高效，功能强大，可模拟多次并发和循环操作，</w:t>
      </w:r>
      <w:r>
        <w:rPr>
          <w:rFonts w:hint="default"/>
          <w:sz w:val="28"/>
          <w:szCs w:val="28"/>
          <w:lang w:eastAsia="zh-CN"/>
        </w:rPr>
        <w:t>开源免费，支持多协议</w:t>
      </w:r>
      <w:r>
        <w:rPr>
          <w:rFonts w:hint="default"/>
          <w:sz w:val="28"/>
          <w:szCs w:val="28"/>
          <w:lang w:eastAsia="zh-CN"/>
        </w:rPr>
        <w:t>。可实现接口，性能，压力，web自动化，数据库，java程序的测试。</w:t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缺点：不支持ip欺骗，不支持前端测试。</w:t>
      </w:r>
    </w:p>
    <w:p>
      <w:pPr>
        <w:bidi w:val="0"/>
        <w:ind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13.2 用法：下载,先下java环境，再下jmeter，了解jmeter目录结构，启动，编写测试案例。</w:t>
      </w:r>
    </w:p>
    <w:p>
      <w:pPr>
        <w:bidi w:val="0"/>
        <w:ind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13.3 jmeter线程组：按线程性质对线程分组，方便管理，默认并发执行，可通过选择实现顺序执行。</w:t>
      </w:r>
    </w:p>
    <w:p>
      <w:pPr>
        <w:bidi w:val="0"/>
        <w:ind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13.4 jmeter参数化：动态获取并设置数据，执行批量操作时，之前数据都是一个个手写，效率太低，参数化可以自动批量添加。用CSV Date SetConfig；</w:t>
      </w:r>
    </w:p>
    <w:p>
      <w:pPr>
        <w:bidi w:val="0"/>
        <w:jc w:val="left"/>
        <w:rPr>
          <w:rFonts w:hint="default"/>
          <w:sz w:val="28"/>
          <w:szCs w:val="28"/>
          <w:lang w:eastAsia="zh-CN"/>
        </w:rPr>
      </w:pPr>
      <w:r>
        <w:drawing>
          <wp:inline distT="0" distB="0" distL="114300" distR="114300">
            <wp:extent cx="5264785" cy="1263015"/>
            <wp:effectExtent l="0" t="0" r="18415" b="698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6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13.5 高级线程组：setup最先执行，tear dowm最后执行。</w:t>
      </w:r>
    </w:p>
    <w:p>
      <w:pPr>
        <w:pStyle w:val="2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14、性能测试</w:t>
      </w:r>
    </w:p>
    <w:p>
      <w:pPr>
        <w:numPr>
          <w:numId w:val="0"/>
        </w:numPr>
        <w:bidi w:val="0"/>
        <w:ind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14.1 性能测试：基于协议模拟用户发出请求 ，对服务器形成一定负载，来测试服务器的性能指标，主要是时间性能和空间性能，与界面无关。</w:t>
      </w:r>
    </w:p>
    <w:p>
      <w:pPr>
        <w:numPr>
          <w:numId w:val="0"/>
        </w:numPr>
        <w:bidi w:val="0"/>
        <w:ind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14.2 性能测试分类：</w:t>
      </w:r>
    </w:p>
    <w:p>
      <w:pPr>
        <w:numPr>
          <w:numId w:val="0"/>
        </w:numPr>
        <w:bidi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14.2.1 狭义性能测试（验证性能是否能满足宣称的性能要求）；</w:t>
      </w:r>
    </w:p>
    <w:p>
      <w:pPr>
        <w:numPr>
          <w:numId w:val="0"/>
        </w:numPr>
        <w:bidi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14.2.2 负载测试（不断加压，指导找到极限点）；</w:t>
      </w:r>
    </w:p>
    <w:p>
      <w:pPr>
        <w:numPr>
          <w:numId w:val="0"/>
        </w:numPr>
        <w:bidi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14.2.3 压力测试（饱和状态下，系统的处理能力）；</w:t>
      </w:r>
    </w:p>
    <w:p>
      <w:pPr>
        <w:numPr>
          <w:numId w:val="0"/>
        </w:numPr>
        <w:bidi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14.2.4 并发测试（同时并发一个应用看是否死锁或有其他问题）；</w:t>
      </w:r>
    </w:p>
    <w:p>
      <w:pPr>
        <w:numPr>
          <w:numId w:val="0"/>
        </w:numPr>
        <w:bidi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14.2.5 配置测试（对软硬件环境不断调整看系统状态）；</w:t>
      </w:r>
    </w:p>
    <w:p>
      <w:pPr>
        <w:numPr>
          <w:numId w:val="0"/>
        </w:numPr>
        <w:bidi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14.2.6 可靠性／稳定性测试（系统持续运行会不会出错，一般是72小时的测试）；</w:t>
      </w:r>
    </w:p>
    <w:p>
      <w:pPr>
        <w:numPr>
          <w:numId w:val="0"/>
        </w:numPr>
        <w:bidi w:val="0"/>
        <w:ind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14.3 性能测试的指标：响应时间（网络传输+服务器执行时间，不包括前端页面渲染时间），tps（每秒处理的事物数），资源利用（cpu（不允许超过7、8成，队列长度等）、mem利用率（内存，8成以下，页交换律）、带宽利用率），用户数（并发用户数，并发请求数）</w:t>
      </w:r>
    </w:p>
    <w:p>
      <w:pPr>
        <w:numPr>
          <w:numId w:val="0"/>
        </w:numPr>
        <w:bidi w:val="0"/>
        <w:ind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14.4 性能测试流程：</w:t>
      </w:r>
    </w:p>
    <w:p>
      <w:pPr>
        <w:numPr>
          <w:numId w:val="0"/>
        </w:numPr>
        <w:bidi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14.4.1 需求分析（测试对象（常用的，核心的）、性能指标（吞吐量、响应时间、用户数、资源利用率）、测试场景（单一场景（</w:t>
      </w:r>
      <w:r>
        <w:rPr>
          <w:rFonts w:hint="default"/>
          <w:sz w:val="28"/>
          <w:szCs w:val="28"/>
          <w:lang w:eastAsia="zh-CN"/>
        </w:rPr>
        <w:t>登陆、注册、搜索等</w:t>
      </w:r>
      <w:r>
        <w:rPr>
          <w:rFonts w:hint="default"/>
          <w:sz w:val="28"/>
          <w:szCs w:val="28"/>
          <w:lang w:eastAsia="zh-CN"/>
        </w:rPr>
        <w:t>）、混合场景（用户使用场景、系统使用场景）））</w:t>
      </w:r>
    </w:p>
    <w:p>
      <w:pPr>
        <w:numPr>
          <w:numId w:val="0"/>
        </w:numPr>
        <w:bidi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14.4.2 测试计划和方案：计划有测试目标，人员，进度安排，压力机，风险；方案有测试工具（roadrunner、jmeter）、测试环境、测试策略（单一场景、混合场景）、监控工具Linux（nmon、rpc、jvisuaIVm、spotlight）、windows（spotlight、perfmon.exe）；</w:t>
      </w:r>
    </w:p>
    <w:p>
      <w:pPr>
        <w:numPr>
          <w:numId w:val="0"/>
        </w:numPr>
        <w:bidi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14.4.3 用例设计：测试脚本、场景测试</w:t>
      </w:r>
    </w:p>
    <w:p>
      <w:pPr>
        <w:numPr>
          <w:numId w:val="0"/>
        </w:numPr>
        <w:bidi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14.4.4 性能测试执行：脚本编写--场景监控设计--运行场景--监控场景--测试报告--</w:t>
      </w:r>
      <w:r>
        <w:rPr>
          <w:rFonts w:hint="default"/>
          <w:sz w:val="28"/>
          <w:szCs w:val="28"/>
          <w:lang w:eastAsia="zh-CN"/>
        </w:rPr>
        <w:t>定位</w:t>
      </w:r>
      <w:r>
        <w:rPr>
          <w:rFonts w:hint="default"/>
          <w:sz w:val="28"/>
          <w:szCs w:val="28"/>
          <w:lang w:eastAsia="zh-CN"/>
        </w:rPr>
        <w:t>分析问题（后段（代码、软件、硬件）、前端、网络）</w:t>
      </w:r>
    </w:p>
    <w:p>
      <w:pPr>
        <w:numPr>
          <w:numId w:val="0"/>
        </w:numPr>
        <w:bidi w:val="0"/>
        <w:ind w:left="420" w:leftChars="0"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14.4.5 roadrunner：支持Ie9以下版本和一些windows版本。要钱，可用破解版。三大组件（VuGen（生成脚本 ）、controller、analysis）</w:t>
      </w:r>
    </w:p>
    <w:p>
      <w:pPr>
        <w:pStyle w:val="2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15、QC</w:t>
      </w:r>
    </w:p>
    <w:p>
      <w:pPr>
        <w:numPr>
          <w:numId w:val="0"/>
        </w:numPr>
        <w:bidi w:val="0"/>
        <w:ind w:firstLine="420" w:firstLineChars="0"/>
        <w:jc w:val="left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15.1 QC介绍：一种缺陷管理工具</w:t>
      </w:r>
    </w:p>
    <w:p>
      <w:pPr>
        <w:bidi w:val="0"/>
        <w:ind w:left="840" w:leftChars="0" w:firstLine="420" w:firstLineChars="0"/>
        <w:jc w:val="left"/>
        <w:rPr>
          <w:rFonts w:hint="default"/>
          <w:sz w:val="28"/>
          <w:szCs w:val="28"/>
          <w:lang w:eastAsia="zh-CN"/>
        </w:rPr>
      </w:pPr>
    </w:p>
    <w:p>
      <w:pPr>
        <w:bidi w:val="0"/>
        <w:ind w:left="840" w:leftChars="0" w:firstLine="420" w:firstLineChars="0"/>
        <w:jc w:val="left"/>
        <w:outlineLvl w:val="3"/>
        <w:rPr>
          <w:rFonts w:hint="default"/>
          <w:sz w:val="28"/>
          <w:szCs w:val="28"/>
          <w:lang w:eastAsia="zh-CN"/>
        </w:rPr>
      </w:pPr>
    </w:p>
    <w:p>
      <w:pPr>
        <w:bidi w:val="0"/>
        <w:ind w:left="420" w:leftChars="0" w:firstLine="420" w:firstLineChars="0"/>
        <w:jc w:val="left"/>
        <w:rPr>
          <w:sz w:val="28"/>
          <w:szCs w:val="28"/>
          <w:lang w:eastAsia="zh-CN"/>
        </w:rPr>
      </w:pPr>
      <w:bookmarkStart w:id="22" w:name="_GoBack"/>
      <w:bookmarkEnd w:id="22"/>
    </w:p>
    <w:p>
      <w:pPr>
        <w:bidi w:val="0"/>
        <w:ind w:firstLine="420" w:firstLineChars="0"/>
        <w:jc w:val="left"/>
        <w:rPr>
          <w:sz w:val="28"/>
          <w:szCs w:val="28"/>
          <w:lang w:eastAsia="zh-CN"/>
        </w:rPr>
      </w:pPr>
    </w:p>
    <w:p>
      <w:pPr>
        <w:bidi w:val="0"/>
        <w:jc w:val="left"/>
        <w:rPr>
          <w:sz w:val="28"/>
          <w:szCs w:val="28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Arial Unicode MS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ial Unicode MS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Arial Rounded MT Bold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Microsoft YaHei">
    <w:altName w:val="汉仪旗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冬青黑体简体中文">
    <w:panose1 w:val="020B0600000000000000"/>
    <w:charset w:val="86"/>
    <w:family w:val="auto"/>
    <w:pitch w:val="default"/>
    <w:sig w:usb0="A00002BF" w:usb1="1ACF7CFA" w:usb2="00000016" w:usb3="00000000" w:csb0="00060007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E0ECDA"/>
    <w:multiLevelType w:val="singleLevel"/>
    <w:tmpl w:val="5DE0ECDA"/>
    <w:lvl w:ilvl="0" w:tentative="0">
      <w:start w:val="9"/>
      <w:numFmt w:val="decimal"/>
      <w:suff w:val="nothing"/>
      <w:lvlText w:val="%1、"/>
      <w:lvlJc w:val="left"/>
    </w:lvl>
  </w:abstractNum>
  <w:abstractNum w:abstractNumId="1">
    <w:nsid w:val="5DE26CA5"/>
    <w:multiLevelType w:val="singleLevel"/>
    <w:tmpl w:val="5DE26CA5"/>
    <w:lvl w:ilvl="0" w:tentative="0">
      <w:start w:val="1"/>
      <w:numFmt w:val="upperLetter"/>
      <w:suff w:val="nothing"/>
      <w:lvlText w:val="%1、"/>
      <w:lvlJc w:val="left"/>
    </w:lvl>
  </w:abstractNum>
  <w:abstractNum w:abstractNumId="2">
    <w:nsid w:val="5DE279A0"/>
    <w:multiLevelType w:val="singleLevel"/>
    <w:tmpl w:val="5DE279A0"/>
    <w:lvl w:ilvl="0" w:tentative="0">
      <w:start w:val="1"/>
      <w:numFmt w:val="upperLetter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DFD0AEB"/>
    <w:rsid w:val="2B966BCC"/>
    <w:rsid w:val="35FFFEBC"/>
    <w:rsid w:val="3BDBBB6A"/>
    <w:rsid w:val="3BFFA21D"/>
    <w:rsid w:val="3E6FCCD6"/>
    <w:rsid w:val="3EF3FE76"/>
    <w:rsid w:val="3EF4686A"/>
    <w:rsid w:val="3EFF32F0"/>
    <w:rsid w:val="3FF7096E"/>
    <w:rsid w:val="5BFF8E54"/>
    <w:rsid w:val="5CEF4BC3"/>
    <w:rsid w:val="6D7F68E4"/>
    <w:rsid w:val="717F8240"/>
    <w:rsid w:val="76FF4C9D"/>
    <w:rsid w:val="7BFF38E1"/>
    <w:rsid w:val="7DC3352C"/>
    <w:rsid w:val="7EBD2964"/>
    <w:rsid w:val="9D243F4C"/>
    <w:rsid w:val="B2DA038F"/>
    <w:rsid w:val="CFBBED56"/>
    <w:rsid w:val="DBDF73D8"/>
    <w:rsid w:val="DFDE9AB1"/>
    <w:rsid w:val="E6F722B2"/>
    <w:rsid w:val="EC5F541F"/>
    <w:rsid w:val="EDDC7515"/>
    <w:rsid w:val="EFDC007B"/>
    <w:rsid w:val="F3B5037C"/>
    <w:rsid w:val="F6BF38FA"/>
    <w:rsid w:val="F9FDCA70"/>
    <w:rsid w:val="FBCF74BC"/>
    <w:rsid w:val="FCFDF9F3"/>
    <w:rsid w:val="FDFD0AEB"/>
    <w:rsid w:val="FEBB6A67"/>
    <w:rsid w:val="FFFF9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1"/>
    <w:basedOn w:val="1"/>
    <w:next w:val="1"/>
    <w:qFormat/>
    <w:uiPriority w:val="0"/>
  </w:style>
  <w:style w:type="character" w:styleId="5">
    <w:name w:val="Hyperlink"/>
    <w:basedOn w:val="4"/>
    <w:uiPriority w:val="0"/>
    <w:rPr>
      <w:color w:val="0000FF"/>
      <w:u w:val="single"/>
    </w:rPr>
  </w:style>
  <w:style w:type="paragraph" w:customStyle="1" w:styleId="7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8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9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Office_1.6.1.2429_F1E327BC-269C-435d-A152-05C5408002CA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2019-11-30T05:06:00Z</dcterms:created>
  <dc:creator>swp</dc:creator>
  <cp:lastModifiedBy>swp</cp:lastModifiedBy>
  <dcterms:modified xsi:type="dcterms:W3CDTF">2019-12-01T19:08:31Z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2052-1.6.1.2429</vt:lpwstr>
  </property>
</Properties>
</file>